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text" w:horzAnchor="margin" w:tblpXSpec="right" w:tblpY="405"/>
        <w:tblW w:w="0" w:type="auto"/>
        <w:tblLook w:val="04A0"/>
      </w:tblPr>
      <w:tblGrid>
        <w:gridCol w:w="1931"/>
      </w:tblGrid>
      <w:tr w:rsidR="001C0993" w:rsidTr="001C0993">
        <w:trPr>
          <w:trHeight w:val="2334"/>
        </w:trPr>
        <w:tc>
          <w:tcPr>
            <w:tcW w:w="1931" w:type="dxa"/>
          </w:tcPr>
          <w:p w:rsidR="001C0993" w:rsidRDefault="008236AE" w:rsidP="001C0993">
            <w:pPr>
              <w:tabs>
                <w:tab w:val="left" w:pos="5347"/>
              </w:tabs>
            </w:pPr>
            <w:bookmarkStart w:id="0" w:name="_GoBack"/>
            <w:bookmarkEnd w:id="0"/>
            <w:r>
              <w:t xml:space="preserve">Fotoğraf </w:t>
            </w:r>
          </w:p>
        </w:tc>
      </w:tr>
    </w:tbl>
    <w:p w:rsidR="001C0993" w:rsidRDefault="001C0993" w:rsidP="006C20B9">
      <w:pPr>
        <w:tabs>
          <w:tab w:val="left" w:pos="4333"/>
          <w:tab w:val="left" w:pos="5347"/>
        </w:tabs>
      </w:pPr>
      <w:r>
        <w:tab/>
      </w:r>
      <w:r w:rsidR="006C20B9">
        <w:tab/>
      </w:r>
    </w:p>
    <w:p w:rsidR="001C0993" w:rsidRDefault="001C0993" w:rsidP="001C0993">
      <w:pPr>
        <w:tabs>
          <w:tab w:val="left" w:pos="5347"/>
        </w:tabs>
      </w:pPr>
      <w:r>
        <w:t>ADI SOYADI:</w:t>
      </w:r>
      <w:r w:rsidR="00D06069">
        <w:t xml:space="preserve"> Ekrem ŞAHAN</w:t>
      </w:r>
    </w:p>
    <w:p w:rsidR="001C0993" w:rsidRDefault="001C0993" w:rsidP="001C0993">
      <w:pPr>
        <w:tabs>
          <w:tab w:val="left" w:pos="5347"/>
        </w:tabs>
      </w:pPr>
      <w:r>
        <w:t>BRANŞI:</w:t>
      </w:r>
      <w:r w:rsidR="00D06069">
        <w:t xml:space="preserve"> Kardiyoloji</w:t>
      </w:r>
    </w:p>
    <w:p w:rsidR="001C0993" w:rsidRDefault="001C0993" w:rsidP="001C0993">
      <w:pPr>
        <w:tabs>
          <w:tab w:val="left" w:pos="5347"/>
        </w:tabs>
      </w:pPr>
      <w:r>
        <w:t>YABANCI DİLLER:</w:t>
      </w:r>
      <w:r w:rsidR="00D06069">
        <w:t xml:space="preserve"> İngilizce</w:t>
      </w:r>
    </w:p>
    <w:p w:rsidR="001C0993" w:rsidRDefault="001C0993" w:rsidP="001C0993">
      <w:pPr>
        <w:tabs>
          <w:tab w:val="left" w:pos="5347"/>
        </w:tabs>
      </w:pPr>
      <w:r>
        <w:t>İLETİŞİM:</w:t>
      </w:r>
      <w:r w:rsidR="00D06069">
        <w:t xml:space="preserve"> 0312 567 7000</w:t>
      </w:r>
    </w:p>
    <w:p w:rsidR="001C0993" w:rsidRDefault="001C0993" w:rsidP="001C0993">
      <w:pPr>
        <w:tabs>
          <w:tab w:val="left" w:pos="5347"/>
        </w:tabs>
      </w:pPr>
      <w:r>
        <w:t>KLİNİK:</w:t>
      </w:r>
      <w:r w:rsidR="00D06069">
        <w:t xml:space="preserve"> Kardiyoloji</w:t>
      </w:r>
    </w:p>
    <w:p w:rsidR="001C0993" w:rsidRDefault="001C0993" w:rsidP="001C0993">
      <w:pPr>
        <w:tabs>
          <w:tab w:val="left" w:pos="5347"/>
        </w:tabs>
      </w:pPr>
    </w:p>
    <w:p w:rsidR="001C0993" w:rsidRDefault="001C0993" w:rsidP="001C0993">
      <w:pPr>
        <w:tabs>
          <w:tab w:val="left" w:pos="5347"/>
        </w:tabs>
      </w:pPr>
    </w:p>
    <w:p w:rsidR="00D06069" w:rsidRDefault="001C0993" w:rsidP="001C0993">
      <w:pPr>
        <w:tabs>
          <w:tab w:val="left" w:pos="5347"/>
        </w:tabs>
      </w:pPr>
      <w:r>
        <w:t>TIBBİ İLGİ VE UZMANLIK ALANLARI:</w:t>
      </w:r>
      <w:r w:rsidR="00D06069">
        <w:t xml:space="preserve"> </w:t>
      </w:r>
    </w:p>
    <w:p w:rsidR="001C0993" w:rsidRDefault="00D06069" w:rsidP="001C0993">
      <w:pPr>
        <w:tabs>
          <w:tab w:val="left" w:pos="5347"/>
        </w:tabs>
      </w:pPr>
      <w:r>
        <w:t>Koroner arter hastalığı, Kalp yeter</w:t>
      </w:r>
      <w:r w:rsidR="0077769C">
        <w:t>s</w:t>
      </w:r>
      <w:r>
        <w:t>izliği, Ritim Bozukluğu, Hipertansiyon</w:t>
      </w:r>
    </w:p>
    <w:p w:rsidR="00966243" w:rsidRDefault="00966243" w:rsidP="001C0993">
      <w:pPr>
        <w:tabs>
          <w:tab w:val="left" w:pos="5347"/>
        </w:tabs>
      </w:pPr>
    </w:p>
    <w:p w:rsidR="00966243" w:rsidRDefault="00966243" w:rsidP="001C0993">
      <w:pPr>
        <w:tabs>
          <w:tab w:val="left" w:pos="5347"/>
        </w:tabs>
      </w:pPr>
      <w:r>
        <w:t>EĞİTİMİ:</w:t>
      </w:r>
    </w:p>
    <w:p w:rsidR="00D06069" w:rsidRDefault="00D06069" w:rsidP="001C0993">
      <w:pPr>
        <w:tabs>
          <w:tab w:val="left" w:pos="5347"/>
        </w:tabs>
      </w:pPr>
      <w:r>
        <w:t>Ege Üniversitesi Tıp Fakültesi</w:t>
      </w:r>
      <w:r w:rsidR="0077769C">
        <w:t xml:space="preserve"> (2003-2009)</w:t>
      </w:r>
    </w:p>
    <w:p w:rsidR="00D06069" w:rsidRDefault="00D06069" w:rsidP="001C0993">
      <w:pPr>
        <w:tabs>
          <w:tab w:val="left" w:pos="5347"/>
        </w:tabs>
      </w:pPr>
      <w:r>
        <w:t>Türkiye Yüksek İhtisas Eğitim ve Araştırma Hastanesi Kardiyoloji Kliniği</w:t>
      </w:r>
      <w:r w:rsidR="0077769C">
        <w:t xml:space="preserve"> (2009-2014)</w:t>
      </w:r>
    </w:p>
    <w:p w:rsidR="00966243" w:rsidRDefault="00966243" w:rsidP="001C0993">
      <w:pPr>
        <w:tabs>
          <w:tab w:val="left" w:pos="5347"/>
        </w:tabs>
      </w:pPr>
    </w:p>
    <w:p w:rsidR="00966243" w:rsidRDefault="00966243" w:rsidP="001C0993">
      <w:pPr>
        <w:tabs>
          <w:tab w:val="left" w:pos="5347"/>
        </w:tabs>
      </w:pPr>
      <w:r>
        <w:t>ÇALIŞTIĞI KURUMLAR:</w:t>
      </w:r>
    </w:p>
    <w:p w:rsidR="00D06069" w:rsidRDefault="00D06069" w:rsidP="00D06069">
      <w:pPr>
        <w:tabs>
          <w:tab w:val="left" w:pos="5347"/>
        </w:tabs>
      </w:pPr>
      <w:r>
        <w:t>Türkiye Yüksek İhtisas Eğitim ve Araştırma Hastanesi Kardiyoloji Kliniği</w:t>
      </w:r>
    </w:p>
    <w:p w:rsidR="00D06069" w:rsidRDefault="00D06069" w:rsidP="001C0993">
      <w:pPr>
        <w:tabs>
          <w:tab w:val="left" w:pos="5347"/>
        </w:tabs>
      </w:pPr>
      <w:r>
        <w:t>Atatürk Göğüs Hastalıkları ve Göğüs Cerrahisi eğitim ve Araştırma Hastanesi</w:t>
      </w:r>
    </w:p>
    <w:p w:rsidR="00966243" w:rsidRDefault="00966243" w:rsidP="001C0993">
      <w:pPr>
        <w:tabs>
          <w:tab w:val="left" w:pos="5347"/>
        </w:tabs>
      </w:pPr>
    </w:p>
    <w:p w:rsidR="00966243" w:rsidRPr="00D06069" w:rsidRDefault="00966243" w:rsidP="001C0993">
      <w:pPr>
        <w:tabs>
          <w:tab w:val="left" w:pos="5347"/>
        </w:tabs>
        <w:rPr>
          <w:b/>
        </w:rPr>
      </w:pPr>
      <w:r w:rsidRPr="00D06069">
        <w:rPr>
          <w:b/>
        </w:rPr>
        <w:t>YAYINLAR:</w:t>
      </w:r>
    </w:p>
    <w:p w:rsidR="001C0993" w:rsidRDefault="00D06069" w:rsidP="00D06069">
      <w:pPr>
        <w:pStyle w:val="ListeParagraf"/>
        <w:numPr>
          <w:ilvl w:val="0"/>
          <w:numId w:val="1"/>
        </w:numPr>
        <w:tabs>
          <w:tab w:val="left" w:pos="5347"/>
        </w:tabs>
      </w:pPr>
      <w:r w:rsidRPr="00D06069">
        <w:rPr>
          <w:b/>
        </w:rPr>
        <w:t>Uluslararası hakemli dergilerde yayınlanan makaleler</w:t>
      </w:r>
    </w:p>
    <w:p w:rsidR="00D06069" w:rsidRDefault="00D06069" w:rsidP="00D06069">
      <w:pPr>
        <w:tabs>
          <w:tab w:val="left" w:pos="5347"/>
        </w:tabs>
        <w:ind w:left="360"/>
      </w:pPr>
      <w:r w:rsidRPr="00D06069">
        <w:rPr>
          <w:b/>
        </w:rPr>
        <w:t>A1. ŞAHAN E</w:t>
      </w:r>
      <w:r>
        <w:t xml:space="preserve">, AYDEMİR S. Evaluation of thrombolytic treatment effect on frontal plane QRS-T angle in patients with acute pulmonary embolism : A novel marker of successful thrombolysis. </w:t>
      </w:r>
      <w:r w:rsidRPr="00D06069">
        <w:t>Herz. 2020 Sep 25. doi: 10.1007/s00059-020-04978-0</w:t>
      </w:r>
      <w:r>
        <w:t>.</w:t>
      </w:r>
    </w:p>
    <w:p w:rsidR="00D06069" w:rsidRDefault="00D06069" w:rsidP="00D06069">
      <w:pPr>
        <w:tabs>
          <w:tab w:val="left" w:pos="5347"/>
        </w:tabs>
        <w:ind w:left="360"/>
      </w:pPr>
      <w:r>
        <w:rPr>
          <w:b/>
        </w:rPr>
        <w:lastRenderedPageBreak/>
        <w:t>A2</w:t>
      </w:r>
      <w:r w:rsidR="00B503DE">
        <w:rPr>
          <w:b/>
        </w:rPr>
        <w:t>.</w:t>
      </w:r>
      <w:r w:rsidR="00B503DE" w:rsidRPr="00D06069">
        <w:rPr>
          <w:b/>
        </w:rPr>
        <w:t xml:space="preserve"> ŞAHAN E, </w:t>
      </w:r>
      <w:r w:rsidR="00B503DE" w:rsidRPr="00D06069">
        <w:t xml:space="preserve">ŞAHAN S, KARAMANLIOĞLU M, GÜL M, TÜFEKÇİOĞLU O. </w:t>
      </w:r>
      <w:r w:rsidRPr="00D06069">
        <w:t>Prediction of new onset atrial fibrillation in patients with acute pulmonary embolism: The role of sPESI Score. Turk Kardiyol Dern Ars. 2019 Apr;47(3):191-197. doi: 10.5543/tkda.2018.78241.</w:t>
      </w:r>
    </w:p>
    <w:p w:rsidR="00B503DE" w:rsidRDefault="00B503DE" w:rsidP="00B503DE">
      <w:pPr>
        <w:tabs>
          <w:tab w:val="left" w:pos="5347"/>
        </w:tabs>
        <w:ind w:left="360"/>
      </w:pPr>
      <w:r>
        <w:rPr>
          <w:b/>
        </w:rPr>
        <w:t>A3.</w:t>
      </w:r>
      <w:r w:rsidRPr="00B503DE">
        <w:t xml:space="preserve"> KORKMAZ A, YİLDİZ A, DEMİR M, OZYAZGAN B</w:t>
      </w:r>
      <w:r w:rsidRPr="00B503DE">
        <w:rPr>
          <w:b/>
        </w:rPr>
        <w:t xml:space="preserve">, SAHAN E, </w:t>
      </w:r>
      <w:r w:rsidRPr="00B503DE">
        <w:t>ACAR B, GURAY U, ILERİ M, ELALMİS OU. The relationship between fragmented QRS and functional significance of coronary lesions. J Electrocardiol. 2017 May-Jun;50(3):282-286. doi: 10.1016/j.jelectrocard.2017.01.005. Epub 2017 Jan 15.</w:t>
      </w:r>
    </w:p>
    <w:p w:rsidR="00B503DE" w:rsidRDefault="00B503DE" w:rsidP="00B503DE">
      <w:pPr>
        <w:tabs>
          <w:tab w:val="left" w:pos="5347"/>
        </w:tabs>
        <w:ind w:left="360"/>
        <w:rPr>
          <w:b/>
        </w:rPr>
      </w:pPr>
      <w:r>
        <w:rPr>
          <w:b/>
        </w:rPr>
        <w:t xml:space="preserve">A4. </w:t>
      </w:r>
      <w:r w:rsidRPr="00B503DE">
        <w:t>KALAYCI S, KALAYCI B,</w:t>
      </w:r>
      <w:r w:rsidRPr="00B503DE">
        <w:rPr>
          <w:b/>
        </w:rPr>
        <w:t xml:space="preserve"> ŞAHAN E</w:t>
      </w:r>
      <w:r w:rsidRPr="00B503DE">
        <w:t>, BOYACI AAA.  Association between fractional flow reserve and Duke treadmill score in patients with single-vessel disease. Kardiol Pol. 2017;75(9):877-883. doi: 10.5603/KP.a2017.0089. Epub 2017 Jun 14</w:t>
      </w:r>
      <w:r w:rsidRPr="00B503DE">
        <w:rPr>
          <w:b/>
        </w:rPr>
        <w:t>.</w:t>
      </w:r>
    </w:p>
    <w:p w:rsidR="00B503DE" w:rsidRDefault="00B503DE" w:rsidP="00B503DE">
      <w:pPr>
        <w:tabs>
          <w:tab w:val="left" w:pos="5347"/>
        </w:tabs>
        <w:ind w:left="360"/>
      </w:pPr>
      <w:r>
        <w:rPr>
          <w:b/>
        </w:rPr>
        <w:t>A5.</w:t>
      </w:r>
      <w:r w:rsidRPr="00B503DE">
        <w:t xml:space="preserve"> </w:t>
      </w:r>
      <w:r w:rsidRPr="00B503DE">
        <w:rPr>
          <w:b/>
        </w:rPr>
        <w:t xml:space="preserve">ŞAHAN E, </w:t>
      </w:r>
      <w:r w:rsidRPr="00B503DE">
        <w:t>KARAMANLIOĞLU M, ŞAHAN S, GÜL M, KORKMAZ A, TÜFEKÇİOĞLU O. The relationship between right ventricular outflow tract fractional shortening and Pulmonary Embolism Severity Index in acute pulmonary embolism. Turk Kardiyol Dern Ars. 2017 Dec;45(8):709-714. doi: 10.5543/tkda.2017.94694.</w:t>
      </w:r>
    </w:p>
    <w:p w:rsidR="00B503DE" w:rsidRDefault="00B503DE" w:rsidP="00B503DE">
      <w:pPr>
        <w:tabs>
          <w:tab w:val="left" w:pos="5347"/>
        </w:tabs>
        <w:ind w:left="360"/>
      </w:pPr>
      <w:r>
        <w:rPr>
          <w:b/>
        </w:rPr>
        <w:t xml:space="preserve">A6. </w:t>
      </w:r>
      <w:r w:rsidRPr="00B503DE">
        <w:t xml:space="preserve">KILIÇ S, ÇELİK A, ÇAKMAK HA, AFŞİN A, TEKKEŞİN Aİ, AÇIKSARI G, MEMETOĞLU ME, ÖZPAMUK KARADENİZ F, </w:t>
      </w:r>
      <w:r w:rsidRPr="00B503DE">
        <w:rPr>
          <w:b/>
        </w:rPr>
        <w:t>ŞAHAN E,</w:t>
      </w:r>
      <w:r w:rsidRPr="00B503DE">
        <w:t xml:space="preserve"> ALICI MH, DERELİ Y, SİNAN ÜY, ZOGHİ M.  The Time in Therapeutic Range and Bleeding Complications of Warfarin in Different Geographic Regions of Turkey: A Subgroup Analysis of WARFARIN-TR Study. Balkan Med J. 2017 Aug 4;34(4):349-355. doi: 10.4274/balkanmedj.2016.1617. Epub 2017 Apr 6.</w:t>
      </w:r>
    </w:p>
    <w:p w:rsidR="00B503DE" w:rsidRDefault="00B503DE" w:rsidP="00B503DE">
      <w:pPr>
        <w:tabs>
          <w:tab w:val="left" w:pos="5347"/>
        </w:tabs>
        <w:ind w:left="360"/>
      </w:pPr>
      <w:r>
        <w:rPr>
          <w:b/>
        </w:rPr>
        <w:t xml:space="preserve">A7. </w:t>
      </w:r>
      <w:r w:rsidRPr="00B503DE">
        <w:rPr>
          <w:b/>
        </w:rPr>
        <w:t>ŞAHAN E</w:t>
      </w:r>
      <w:r w:rsidRPr="00B503DE">
        <w:t>, ŞAHAN S, KARAMANLIOĞLU M, GUL M, TUFEKCİOĞLU O. The MOGE(S) classification : A TNM-like classification for cardiomyopathies</w:t>
      </w:r>
      <w:r>
        <w:t xml:space="preserve"> (review)</w:t>
      </w:r>
      <w:r w:rsidRPr="00B503DE">
        <w:t>. Herz. 2016 Sep;41(6):503-6. doi: 10.1007/s00059-015-4394-0. Epub 2016 Jan 25.</w:t>
      </w:r>
    </w:p>
    <w:p w:rsidR="00B503DE" w:rsidRDefault="00B503DE" w:rsidP="00B503DE">
      <w:pPr>
        <w:tabs>
          <w:tab w:val="left" w:pos="5347"/>
        </w:tabs>
        <w:ind w:left="360"/>
      </w:pPr>
      <w:r>
        <w:rPr>
          <w:b/>
        </w:rPr>
        <w:t>A8.</w:t>
      </w:r>
      <w:r w:rsidRPr="00B503DE">
        <w:t xml:space="preserve"> </w:t>
      </w:r>
      <w:r w:rsidRPr="00B503DE">
        <w:rPr>
          <w:b/>
        </w:rPr>
        <w:t>ŞAHAN E</w:t>
      </w:r>
      <w:r w:rsidRPr="00B503DE">
        <w:t>, ŞAHAN S, KARAMANLIOĞLU M, GÜL M, KALAYCI S, BOYACI A, DEREAĞZI F. The impact of the extent and severity of coronary artery disease on fractional flow reserve measurements. Eur Rev Med Pharmacol Sci. 2016 Aug;20(16):3434-9.</w:t>
      </w:r>
    </w:p>
    <w:p w:rsidR="00B503DE" w:rsidRDefault="00B503DE" w:rsidP="00B503DE">
      <w:pPr>
        <w:tabs>
          <w:tab w:val="left" w:pos="5347"/>
        </w:tabs>
        <w:ind w:left="360"/>
      </w:pPr>
      <w:r>
        <w:rPr>
          <w:b/>
        </w:rPr>
        <w:t>A9.</w:t>
      </w:r>
      <w:r w:rsidRPr="00B503DE">
        <w:t xml:space="preserve"> </w:t>
      </w:r>
      <w:r w:rsidR="00CE4BDA" w:rsidRPr="00CE4BDA">
        <w:t xml:space="preserve">ÇELİK A, İZCİ S, KOBAT MA, ATEŞ AH, ÇAKMAK A, ÇAKILLI Y, YILMAZ MB, ZOGHİ M; </w:t>
      </w:r>
      <w:r w:rsidR="00CE4BDA" w:rsidRPr="00CE4BDA">
        <w:rPr>
          <w:b/>
        </w:rPr>
        <w:t>WARFARIN-TR STUDY COLLABORATES.</w:t>
      </w:r>
      <w:r w:rsidRPr="00CE4BDA">
        <w:t xml:space="preserve"> The awareness, efficacy, safety, and time in therapeutic range of warfarin in the Turkish population: WARFARIN-TR. Anatol J Cardiol. 2016 Aug;16(8):595-600. doi: 10.5152/AnatolJCardiol.2015.6474. Epub 2015 Nov 19.</w:t>
      </w:r>
    </w:p>
    <w:p w:rsidR="00CE4BDA" w:rsidRDefault="00CE4BDA" w:rsidP="00CE4BDA">
      <w:pPr>
        <w:tabs>
          <w:tab w:val="left" w:pos="5347"/>
        </w:tabs>
        <w:ind w:left="360"/>
      </w:pPr>
      <w:r>
        <w:rPr>
          <w:b/>
        </w:rPr>
        <w:t>A10.</w:t>
      </w:r>
      <w:r>
        <w:t xml:space="preserve"> </w:t>
      </w:r>
      <w:r w:rsidRPr="00CE4BDA">
        <w:rPr>
          <w:b/>
        </w:rPr>
        <w:t>ŞAHAN E</w:t>
      </w:r>
      <w:r>
        <w:t>, GÜL M, ŞAHAN S, SOKMEN E, GURAY YA, TUFEKÇİOGLU O. Pseudoaneurysm of the mitral-aortic intervalvular fibrosa. A new comprehensive review. Herz. 2015 Apr;40 Suppl 2:182-9. doi: 10.1007/s00059-014-4185-z. Epub 2014 Dec 4.</w:t>
      </w:r>
    </w:p>
    <w:p w:rsidR="00CE4BDA" w:rsidRDefault="00CE4BDA" w:rsidP="00CE4BDA">
      <w:pPr>
        <w:tabs>
          <w:tab w:val="left" w:pos="5347"/>
        </w:tabs>
        <w:ind w:left="360"/>
      </w:pPr>
      <w:r>
        <w:rPr>
          <w:b/>
        </w:rPr>
        <w:lastRenderedPageBreak/>
        <w:t xml:space="preserve">A11. </w:t>
      </w:r>
      <w:r w:rsidRPr="00CE4BDA">
        <w:rPr>
          <w:b/>
        </w:rPr>
        <w:t xml:space="preserve">ŞAHAN E, </w:t>
      </w:r>
      <w:r w:rsidRPr="00CE4BDA">
        <w:t>ŞAHAN S, KARAMANLIOĞLU M, GÜL M, TÜFEKÇİOĞLU O. Left ventricular pseudoaneurysm after mitral valve replacement: Review of pseudoaneurysms late after mitral valve replacement. Herz. 2015 Aug;40(5):778-82. doi: 10.1007/s00059-015-4302-7. Epub 2015 May 5.</w:t>
      </w:r>
    </w:p>
    <w:p w:rsidR="00CE4BDA" w:rsidRDefault="00CE4BDA" w:rsidP="00CE4BDA">
      <w:pPr>
        <w:tabs>
          <w:tab w:val="left" w:pos="5347"/>
        </w:tabs>
        <w:ind w:left="360"/>
      </w:pPr>
      <w:r>
        <w:rPr>
          <w:b/>
        </w:rPr>
        <w:t>A12</w:t>
      </w:r>
      <w:r w:rsidRPr="00CE4BDA">
        <w:t xml:space="preserve">. KORKMAZ A, DUYULER S, KALAYCİ S, TÜRKER P, </w:t>
      </w:r>
      <w:r w:rsidRPr="00CE4BDA">
        <w:rPr>
          <w:b/>
        </w:rPr>
        <w:t>SAHAN E</w:t>
      </w:r>
      <w:r w:rsidRPr="00CE4BDA">
        <w:t>, MADEN O, SELÇUK MT. An alternative noninvasive technique for the treatment of iatrogenic femoral pseudoaneurysms: stethoscope-guided compression. Acta Cardiol. 2013 Jun;68(3):279-83. doi: 10.1080/ac.68.3.2983422.</w:t>
      </w:r>
    </w:p>
    <w:p w:rsidR="00CE4BDA" w:rsidRPr="006C5AF4" w:rsidRDefault="00CE4BDA" w:rsidP="00CE4BDA">
      <w:pPr>
        <w:pStyle w:val="ListeParagraf"/>
        <w:numPr>
          <w:ilvl w:val="0"/>
          <w:numId w:val="1"/>
        </w:numPr>
        <w:tabs>
          <w:tab w:val="left" w:pos="5347"/>
        </w:tabs>
        <w:rPr>
          <w:b/>
        </w:rPr>
      </w:pPr>
      <w:r w:rsidRPr="006C5AF4">
        <w:rPr>
          <w:b/>
        </w:rPr>
        <w:t xml:space="preserve">Ulusal/Uluslararası </w:t>
      </w:r>
      <w:r w:rsidR="00EF3545" w:rsidRPr="006C5AF4">
        <w:rPr>
          <w:b/>
        </w:rPr>
        <w:t>Bilimsel Toplantılarda Sunulan Bildiriler</w:t>
      </w:r>
    </w:p>
    <w:p w:rsidR="00EF3545" w:rsidRDefault="00EF3545" w:rsidP="00EF3545">
      <w:pPr>
        <w:tabs>
          <w:tab w:val="left" w:pos="5347"/>
        </w:tabs>
        <w:ind w:left="360"/>
      </w:pPr>
      <w:r w:rsidRPr="0077769C">
        <w:rPr>
          <w:b/>
        </w:rPr>
        <w:t>B1.</w:t>
      </w:r>
      <w:r>
        <w:t xml:space="preserve"> </w:t>
      </w:r>
      <w:r w:rsidR="00E139EA">
        <w:t>Ahmet Çelik</w:t>
      </w:r>
      <w:r>
        <w:t>, S</w:t>
      </w:r>
      <w:r w:rsidR="00E139EA">
        <w:t>ervet İzci, Mehmet Ali Kobat, Ahmet Hakan Ateş, Abdulkadir Çakmak</w:t>
      </w:r>
      <w:r>
        <w:t xml:space="preserve">, </w:t>
      </w:r>
      <w:r w:rsidR="00E139EA">
        <w:t>Yasin Çakıllı, Hüseyin Altuğ Çakmak, Abdülmecid Afşin, Ahmet İlker Tekkeşin, Gönül Açıksarı</w:t>
      </w:r>
      <w:r>
        <w:t xml:space="preserve">, </w:t>
      </w:r>
      <w:r w:rsidR="00E139EA">
        <w:t>Mehmet Erdem Memetoğlu, Fatma Özpamuk Karadeniz,</w:t>
      </w:r>
      <w:r w:rsidR="00E139EA" w:rsidRPr="0077769C">
        <w:rPr>
          <w:b/>
        </w:rPr>
        <w:t xml:space="preserve"> Ekrem Şahan</w:t>
      </w:r>
      <w:r w:rsidR="00E139EA">
        <w:t>, Mehmet Hayri Alıcı</w:t>
      </w:r>
      <w:r>
        <w:t xml:space="preserve">, </w:t>
      </w:r>
      <w:r w:rsidR="00E139EA">
        <w:t>Yüksel Dereli, Ümit Yaşar Sinan</w:t>
      </w:r>
      <w:r w:rsidR="0077769C">
        <w:t>, Elif Çekirdekçi.</w:t>
      </w:r>
      <w:r>
        <w:t xml:space="preserve"> OP-043. The awareness, efficacy, safety and time in therapeutic range of warfarin in Turkish population: Warfarin-TR. 31st TURKISH CARDIOLOGY CONGRESS WITH INTERNATIONAL PARTICIPATION</w:t>
      </w:r>
    </w:p>
    <w:p w:rsidR="00EF3545" w:rsidRDefault="00EF3545" w:rsidP="00EF3545">
      <w:pPr>
        <w:tabs>
          <w:tab w:val="left" w:pos="5347"/>
        </w:tabs>
        <w:ind w:left="360"/>
      </w:pPr>
      <w:r w:rsidRPr="00E139EA">
        <w:rPr>
          <w:b/>
        </w:rPr>
        <w:t xml:space="preserve">B2. </w:t>
      </w:r>
      <w:r w:rsidR="00E139EA" w:rsidRPr="00E139EA">
        <w:rPr>
          <w:b/>
        </w:rPr>
        <w:t>Ekrem Şahan</w:t>
      </w:r>
      <w:r w:rsidR="00E139EA">
        <w:t>, Suzan Şahan, Murat Karamanlıoğlu, Murat Gül, Omaç Tüfekçioğlu</w:t>
      </w:r>
      <w:r>
        <w:t>.OP-145 Cardiovascular autonomic dysfunction in sarcoidosis; assessed by cardiovascular autonomic function tests. 31st TURKISH CARDIOLOGY CONGRESS WITH INTERNATIONAL PARTICIPATION.</w:t>
      </w:r>
    </w:p>
    <w:p w:rsidR="001C0993" w:rsidRDefault="00EF3545" w:rsidP="00EF3545">
      <w:pPr>
        <w:tabs>
          <w:tab w:val="left" w:pos="5347"/>
        </w:tabs>
        <w:ind w:left="360"/>
      </w:pPr>
      <w:r w:rsidRPr="00E139EA">
        <w:rPr>
          <w:b/>
        </w:rPr>
        <w:t xml:space="preserve">B3. </w:t>
      </w:r>
      <w:r w:rsidR="00E139EA" w:rsidRPr="00E139EA">
        <w:rPr>
          <w:b/>
        </w:rPr>
        <w:t>Ekrem Şahan</w:t>
      </w:r>
      <w:r w:rsidR="00E139EA">
        <w:t>, Murat Gül</w:t>
      </w:r>
      <w:r>
        <w:t>,</w:t>
      </w:r>
      <w:r w:rsidR="00E139EA">
        <w:t xml:space="preserve"> Suzan Şahan</w:t>
      </w:r>
      <w:r>
        <w:t>, Omaç Tüfekçioğlu. PP-107 Pseudoaneurysm of mitral-aortic inetrvalvuler fibrosa: single center experience. 31st TURKISH CARDIOLOGY CONGRESS WITH INTERNATIONAL PARTICIPATION.</w:t>
      </w:r>
    </w:p>
    <w:p w:rsidR="00EF3545" w:rsidRDefault="00EF3545" w:rsidP="00EF3545">
      <w:pPr>
        <w:tabs>
          <w:tab w:val="left" w:pos="5347"/>
        </w:tabs>
        <w:ind w:left="360"/>
      </w:pPr>
      <w:r w:rsidRPr="00E139EA">
        <w:rPr>
          <w:b/>
        </w:rPr>
        <w:t xml:space="preserve">B4. </w:t>
      </w:r>
      <w:r w:rsidR="00E139EA" w:rsidRPr="00E139EA">
        <w:rPr>
          <w:b/>
        </w:rPr>
        <w:t>Ekrem Şahan</w:t>
      </w:r>
      <w:r w:rsidR="00E139EA">
        <w:t>, Suzan Şahan, Murat Gül, Murat Karamanlıoğlu, Orhan Maden</w:t>
      </w:r>
      <w:r>
        <w:t>, Omaç Tüfekçioğlu. PP-141. The relation between myocardial blush grade and early ventricular arrhythmias after acute coronary syndrome. 31st TURKISH CARDIOLOGY CONGRESS WITH INTERNATIONAL PARTICIPATION.</w:t>
      </w:r>
    </w:p>
    <w:p w:rsidR="00EF3545" w:rsidRDefault="00EF3545" w:rsidP="00EF3545">
      <w:pPr>
        <w:tabs>
          <w:tab w:val="left" w:pos="5347"/>
        </w:tabs>
        <w:ind w:left="360"/>
      </w:pPr>
      <w:r w:rsidRPr="00E139EA">
        <w:rPr>
          <w:b/>
        </w:rPr>
        <w:t xml:space="preserve">B5. </w:t>
      </w:r>
      <w:r w:rsidR="00E139EA" w:rsidRPr="00E139EA">
        <w:rPr>
          <w:b/>
        </w:rPr>
        <w:t>Ekrem Şahan</w:t>
      </w:r>
      <w:r w:rsidR="00E139EA">
        <w:t>, Murat Karamanlıoğlu, Suzan Şahan, Murat Gül, Omaç Tufekcioğlu.</w:t>
      </w:r>
      <w:r>
        <w:t xml:space="preserve"> OP-045. The relation between pulmonary embolism severity index and lone-AF in patients with acute pulmonary embolism. 32nd TURKISH CARDIOLOGY CONGRESS WITH INTERNATIONAL PARTICIPATION.</w:t>
      </w:r>
    </w:p>
    <w:p w:rsidR="006C5AF4" w:rsidRDefault="006C5AF4" w:rsidP="006C5AF4">
      <w:pPr>
        <w:tabs>
          <w:tab w:val="left" w:pos="5347"/>
        </w:tabs>
        <w:ind w:left="360"/>
      </w:pPr>
      <w:r w:rsidRPr="00E139EA">
        <w:rPr>
          <w:b/>
        </w:rPr>
        <w:t>B6</w:t>
      </w:r>
      <w:r>
        <w:t xml:space="preserve">. </w:t>
      </w:r>
      <w:r w:rsidRPr="00E139EA">
        <w:rPr>
          <w:b/>
        </w:rPr>
        <w:t>Ek</w:t>
      </w:r>
      <w:r w:rsidR="00E139EA" w:rsidRPr="00E139EA">
        <w:rPr>
          <w:b/>
        </w:rPr>
        <w:t>rem Şahan</w:t>
      </w:r>
      <w:r w:rsidR="00E139EA">
        <w:t>, Murat Karamanlıoğlu, Suzan Şahan, Murat Gül</w:t>
      </w:r>
      <w:r>
        <w:t>, A</w:t>
      </w:r>
      <w:r w:rsidR="00E139EA">
        <w:t>hmet Korkmaz</w:t>
      </w:r>
      <w:r>
        <w:t>, Omaç Tufekcioğlu. OP-050. The relationship between right ventricular outflow tract systolic function and pulmonary embolism severity index in acute pulmonary embolism. 32nd TURKISH CARDIOLOGY CONGRESS WITH INTERNATIONAL PARTICIPATION.</w:t>
      </w:r>
    </w:p>
    <w:p w:rsidR="006C5AF4" w:rsidRDefault="006C5AF4" w:rsidP="006C5AF4">
      <w:pPr>
        <w:tabs>
          <w:tab w:val="left" w:pos="5347"/>
        </w:tabs>
        <w:ind w:left="360"/>
      </w:pPr>
      <w:r w:rsidRPr="00E139EA">
        <w:rPr>
          <w:b/>
        </w:rPr>
        <w:lastRenderedPageBreak/>
        <w:t>B7</w:t>
      </w:r>
      <w:r>
        <w:t>. Murat Karamanlıoğlu, Ahmet Korkmaz</w:t>
      </w:r>
      <w:r w:rsidR="00E139EA">
        <w:t>,</w:t>
      </w:r>
      <w:r w:rsidR="00E139EA" w:rsidRPr="00E139EA">
        <w:rPr>
          <w:b/>
        </w:rPr>
        <w:t xml:space="preserve"> Ekrem Şahan</w:t>
      </w:r>
      <w:r>
        <w:t>, Suzan Şahan. OP-113. The effect of echo-guided thoracentesis on hospitalization of acute decompansed heart failure. 32nd TURKISH CARDIOLOGY CONGRESS WITH INTERNATIONAL PARTICIPATION.</w:t>
      </w:r>
    </w:p>
    <w:p w:rsidR="006C5AF4" w:rsidRDefault="006C5AF4" w:rsidP="006C5AF4">
      <w:pPr>
        <w:tabs>
          <w:tab w:val="left" w:pos="5347"/>
        </w:tabs>
        <w:ind w:left="360"/>
      </w:pPr>
      <w:r w:rsidRPr="00E139EA">
        <w:rPr>
          <w:b/>
        </w:rPr>
        <w:t>B8</w:t>
      </w:r>
      <w:r>
        <w:t>.</w:t>
      </w:r>
      <w:r w:rsidRPr="00E139EA">
        <w:rPr>
          <w:b/>
        </w:rPr>
        <w:t xml:space="preserve"> </w:t>
      </w:r>
      <w:r w:rsidR="00E139EA" w:rsidRPr="00E139EA">
        <w:rPr>
          <w:b/>
        </w:rPr>
        <w:t>Ekrem Şahan</w:t>
      </w:r>
      <w:r w:rsidR="00E139EA">
        <w:t>, Suzan Şahan,</w:t>
      </w:r>
      <w:r>
        <w:t xml:space="preserve"> Melte</w:t>
      </w:r>
      <w:r w:rsidR="00E139EA">
        <w:t>m Özaydın,</w:t>
      </w:r>
      <w:r>
        <w:t xml:space="preserve"> Murat Karamanlıoğlu. PP-023. The prevalance and approach of atrial fibrillation in patients with chronicobstructive pulmonary disease. 33rd TURKISH CARDIOLOGY CONGRESS WITH INTERNATIONAL PARTICIPATION.</w:t>
      </w:r>
    </w:p>
    <w:p w:rsidR="006C5AF4" w:rsidRDefault="006C5AF4" w:rsidP="006C5AF4">
      <w:pPr>
        <w:tabs>
          <w:tab w:val="left" w:pos="5347"/>
        </w:tabs>
        <w:ind w:left="360"/>
      </w:pPr>
      <w:r w:rsidRPr="00E139EA">
        <w:rPr>
          <w:b/>
        </w:rPr>
        <w:t>B9</w:t>
      </w:r>
      <w:r>
        <w:t xml:space="preserve">. </w:t>
      </w:r>
      <w:r w:rsidR="00E139EA">
        <w:t>Murat Karamanlioğlu,</w:t>
      </w:r>
      <w:r>
        <w:t xml:space="preserve"> Ahmet Kor</w:t>
      </w:r>
      <w:r w:rsidR="00E139EA">
        <w:t>kmaz,</w:t>
      </w:r>
      <w:r>
        <w:t xml:space="preserve"> </w:t>
      </w:r>
      <w:r w:rsidRPr="00E139EA">
        <w:rPr>
          <w:b/>
        </w:rPr>
        <w:t>E</w:t>
      </w:r>
      <w:r w:rsidR="00E139EA" w:rsidRPr="00E139EA">
        <w:rPr>
          <w:b/>
        </w:rPr>
        <w:t>krem Şahan</w:t>
      </w:r>
      <w:r w:rsidR="00E139EA">
        <w:t>,</w:t>
      </w:r>
      <w:r>
        <w:t xml:space="preserve"> Ümit Güray. PP-160. High admission amylase levels predict early in-hospital mortality in patients with acute pulmonary embolism who receive thrombolytic therapy. 33rd TURKISH CARDIOLOGY CONGRESS WITH INTERNATIONAL PARTICIPATION.</w:t>
      </w:r>
    </w:p>
    <w:p w:rsidR="006C5AF4" w:rsidRDefault="006C5AF4" w:rsidP="006C5AF4">
      <w:pPr>
        <w:tabs>
          <w:tab w:val="left" w:pos="5347"/>
        </w:tabs>
        <w:ind w:left="360"/>
      </w:pPr>
      <w:r w:rsidRPr="00E139EA">
        <w:rPr>
          <w:b/>
        </w:rPr>
        <w:t>B10.</w:t>
      </w:r>
      <w:r>
        <w:t xml:space="preserve"> </w:t>
      </w:r>
      <w:r w:rsidRPr="00E139EA">
        <w:rPr>
          <w:b/>
        </w:rPr>
        <w:t>Ekrem Sahan</w:t>
      </w:r>
      <w:r>
        <w:t>. OP-057. Left ventricular non-compaction (LVNC): A Rare Cardiomyopathy. Evaluation of large series in literature and treatment approaches. 34th TURKISH CARDIOLOGY CONGRESS WITH INTERNATIONAL PARTICIPATION.</w:t>
      </w:r>
    </w:p>
    <w:p w:rsidR="006C5AF4" w:rsidRDefault="006C5AF4" w:rsidP="006C5AF4">
      <w:pPr>
        <w:tabs>
          <w:tab w:val="left" w:pos="5347"/>
        </w:tabs>
        <w:ind w:left="360"/>
      </w:pPr>
      <w:r w:rsidRPr="00E139EA">
        <w:rPr>
          <w:b/>
        </w:rPr>
        <w:t>B11</w:t>
      </w:r>
      <w:r>
        <w:t xml:space="preserve">. </w:t>
      </w:r>
      <w:r w:rsidR="00E139EA" w:rsidRPr="00E139EA">
        <w:rPr>
          <w:b/>
        </w:rPr>
        <w:t>Ekrem Şahan,</w:t>
      </w:r>
      <w:r w:rsidR="00E139EA">
        <w:t xml:space="preserve"> </w:t>
      </w:r>
      <w:r>
        <w:t>Semih Aydemir. OP-245. Evaluation of thrombolytic treatment effect on frontal plane QRS-T angle in patients with acute pulmonary embolism (a novel marker of successful thrombolysis). 36th TURKISH CARDIOLOGY CONGRESS WITH INTERNATIONAL PARTICIPATION.</w:t>
      </w:r>
    </w:p>
    <w:p w:rsidR="006C5AF4" w:rsidRPr="007B168F" w:rsidRDefault="001679E8" w:rsidP="001679E8">
      <w:pPr>
        <w:pStyle w:val="ListeParagraf"/>
        <w:numPr>
          <w:ilvl w:val="0"/>
          <w:numId w:val="1"/>
        </w:numPr>
        <w:tabs>
          <w:tab w:val="left" w:pos="5347"/>
        </w:tabs>
        <w:rPr>
          <w:b/>
        </w:rPr>
      </w:pPr>
      <w:r w:rsidRPr="007B168F">
        <w:rPr>
          <w:b/>
        </w:rPr>
        <w:t>Yazılan Ulusal/Uluslar arası Kitaplar veya Kitap Bölümleri</w:t>
      </w:r>
    </w:p>
    <w:p w:rsidR="001679E8" w:rsidRDefault="001679E8" w:rsidP="001679E8">
      <w:pPr>
        <w:tabs>
          <w:tab w:val="left" w:pos="5347"/>
        </w:tabs>
        <w:ind w:left="360"/>
      </w:pPr>
      <w:r w:rsidRPr="00E139EA">
        <w:rPr>
          <w:b/>
        </w:rPr>
        <w:t>C1</w:t>
      </w:r>
      <w:r>
        <w:t xml:space="preserve">. KALP. Bölüm Adı: Mixed Tip Kardiyomiypatiler. EKREM ŞAHAN. Nobel Tıp Kitapevleri. </w:t>
      </w:r>
      <w:r w:rsidRPr="001679E8">
        <w:t>Editörler: Prof. Dr. Ömer KOZAN Doç. Dr. Gönenç KOCABAYUzm. Dr. Özgen ŞAFAKISBN: 978-605-335-450-5</w:t>
      </w:r>
      <w:r>
        <w:t xml:space="preserve">. </w:t>
      </w:r>
      <w:r w:rsidR="007B168F">
        <w:t xml:space="preserve">Türkçe </w:t>
      </w:r>
      <w:r>
        <w:t>(2019).</w:t>
      </w:r>
    </w:p>
    <w:p w:rsidR="001679E8" w:rsidRDefault="001679E8" w:rsidP="001679E8">
      <w:pPr>
        <w:tabs>
          <w:tab w:val="left" w:pos="5347"/>
        </w:tabs>
        <w:ind w:left="360"/>
      </w:pPr>
      <w:r w:rsidRPr="00E139EA">
        <w:rPr>
          <w:b/>
        </w:rPr>
        <w:t>C2</w:t>
      </w:r>
      <w:r>
        <w:t xml:space="preserve">. KALP: Bölüm adı: </w:t>
      </w:r>
      <w:r w:rsidRPr="001679E8">
        <w:t>WOLF PARKİNSON WHITE SENDROMU, ATRİOVENTRİKÜLER REENTRANT TAŞİKARDİ VE DİĞER SENDROMLAR/Tedavi Yöntemleri</w:t>
      </w:r>
      <w:r>
        <w:t xml:space="preserve">. EKREM ŞAHAN. Nobel Tıp Kitapevleri. </w:t>
      </w:r>
      <w:r w:rsidRPr="001679E8">
        <w:t>Editörler: Prof. Dr. Ömer KOZAN Doç. Dr. Gönenç KOCABAY</w:t>
      </w:r>
      <w:r w:rsidR="007B168F">
        <w:t xml:space="preserve"> </w:t>
      </w:r>
      <w:r w:rsidRPr="001679E8">
        <w:t>Uzm. Dr. Özgen ŞAFAK</w:t>
      </w:r>
      <w:r w:rsidR="007B168F">
        <w:t xml:space="preserve">. </w:t>
      </w:r>
      <w:r w:rsidRPr="001679E8">
        <w:t>ISBN: 978-605-335-450-5</w:t>
      </w:r>
      <w:r>
        <w:t>.</w:t>
      </w:r>
      <w:r w:rsidR="007B168F">
        <w:t xml:space="preserve"> Türkçe</w:t>
      </w:r>
      <w:r>
        <w:t xml:space="preserve"> (2019).</w:t>
      </w:r>
    </w:p>
    <w:p w:rsidR="001679E8" w:rsidRDefault="001679E8" w:rsidP="001679E8">
      <w:pPr>
        <w:tabs>
          <w:tab w:val="left" w:pos="5347"/>
        </w:tabs>
        <w:ind w:left="360"/>
      </w:pPr>
      <w:r w:rsidRPr="00E139EA">
        <w:rPr>
          <w:b/>
        </w:rPr>
        <w:t>C3</w:t>
      </w:r>
      <w:r>
        <w:t>. KARDİYOLOJİ, Bölüm adı:</w:t>
      </w:r>
      <w:r w:rsidR="007B168F">
        <w:t xml:space="preserve"> </w:t>
      </w:r>
      <w:r w:rsidR="007B168F" w:rsidRPr="007B168F">
        <w:t>DÜŞÜK EJEKSİYON FRAKSİYONLU KALP YETERSİZLİĞİ</w:t>
      </w:r>
      <w:r w:rsidR="007B168F">
        <w:t xml:space="preserve">. EKREM ŞAHAN. Akademisyen Kitapevi. </w:t>
      </w:r>
      <w:r>
        <w:t>Editör:</w:t>
      </w:r>
      <w:r w:rsidR="007B168F">
        <w:t xml:space="preserve"> Serkan ÇAY, Bahar TEKİN TAK , Firdevs Ayşenur </w:t>
      </w:r>
      <w:r>
        <w:t>EK</w:t>
      </w:r>
      <w:r w:rsidR="007B168F">
        <w:t>İZLER. ISBN:978-605-258-377-7. Türkçe (2019)</w:t>
      </w:r>
    </w:p>
    <w:p w:rsidR="007B168F" w:rsidRDefault="007B168F" w:rsidP="007B168F">
      <w:pPr>
        <w:pStyle w:val="ListeParagraf"/>
        <w:numPr>
          <w:ilvl w:val="0"/>
          <w:numId w:val="1"/>
        </w:numPr>
        <w:tabs>
          <w:tab w:val="left" w:pos="5347"/>
        </w:tabs>
      </w:pPr>
      <w:r w:rsidRPr="007B168F">
        <w:t>Ulusal hakemli dergilerde yayımlanan makaleler</w:t>
      </w:r>
    </w:p>
    <w:p w:rsidR="006C5AF4" w:rsidRDefault="007B168F" w:rsidP="007B168F">
      <w:pPr>
        <w:tabs>
          <w:tab w:val="left" w:pos="5347"/>
        </w:tabs>
        <w:ind w:left="360"/>
      </w:pPr>
      <w:r w:rsidRPr="00E139EA">
        <w:rPr>
          <w:b/>
        </w:rPr>
        <w:t>D1.</w:t>
      </w:r>
      <w:r>
        <w:t xml:space="preserve"> Murat GÜL, Burak AÇAR, </w:t>
      </w:r>
      <w:r w:rsidRPr="00E139EA">
        <w:rPr>
          <w:b/>
        </w:rPr>
        <w:t>Ekrem ŞAHAN</w:t>
      </w:r>
      <w:r>
        <w:t xml:space="preserve">, Sinan İNCİ.  Akut Stent Trombozu Gelişimi ile Serum Trigliserid Seviyeleri Arasındaki İlişkinin Değerlendirilmesi. MN Kardiyoloji • Aralık 2019 • Cilt 26 Sayı 4 </w:t>
      </w:r>
    </w:p>
    <w:p w:rsidR="007B168F" w:rsidRDefault="007B168F" w:rsidP="007B168F">
      <w:pPr>
        <w:tabs>
          <w:tab w:val="left" w:pos="5347"/>
        </w:tabs>
        <w:ind w:left="360"/>
      </w:pPr>
      <w:r w:rsidRPr="00E139EA">
        <w:rPr>
          <w:b/>
        </w:rPr>
        <w:lastRenderedPageBreak/>
        <w:t>D2.</w:t>
      </w:r>
      <w:r>
        <w:t xml:space="preserve"> Murat GÜL, Mehmet Timur SELCUK, Hatice SELÇUK, Orhan MADEN, Fatih Mehmet UÇAR,  </w:t>
      </w:r>
      <w:r w:rsidRPr="00E139EA">
        <w:rPr>
          <w:b/>
        </w:rPr>
        <w:t>Ekrem SAHAN</w:t>
      </w:r>
      <w:r>
        <w:t xml:space="preserve">, Fatih ŞEN. Perkütan Koroner Girişim ile Tedavi Edilen Safen Ven Greft Hastalarında Nötrofil-Lenfosit Oranı ile Majör Advers Kardiyak Olaylar Arasındaki İlişki. </w:t>
      </w:r>
      <w:r w:rsidRPr="007B168F">
        <w:t>MN Kardiyoloji • Haziran 2018 • Cilt 25 Sayı 2</w:t>
      </w:r>
    </w:p>
    <w:p w:rsidR="00E139EA" w:rsidRPr="00E139EA" w:rsidRDefault="00E139EA" w:rsidP="007B168F">
      <w:pPr>
        <w:tabs>
          <w:tab w:val="left" w:pos="5347"/>
        </w:tabs>
        <w:ind w:left="360"/>
        <w:rPr>
          <w:b/>
        </w:rPr>
      </w:pPr>
      <w:r w:rsidRPr="00E139EA">
        <w:rPr>
          <w:b/>
        </w:rPr>
        <w:t xml:space="preserve">Ödüller: </w:t>
      </w:r>
    </w:p>
    <w:p w:rsidR="00E139EA" w:rsidRDefault="00E139EA" w:rsidP="00E139EA">
      <w:pPr>
        <w:pStyle w:val="ListeParagraf"/>
        <w:numPr>
          <w:ilvl w:val="0"/>
          <w:numId w:val="3"/>
        </w:numPr>
        <w:tabs>
          <w:tab w:val="left" w:pos="5347"/>
        </w:tabs>
      </w:pPr>
      <w:r>
        <w:t xml:space="preserve">2016 </w:t>
      </w:r>
      <w:r w:rsidRPr="00E139EA">
        <w:t>Türk Kardiyoloji Derneği-Actelion Kardiyopulmoner Vasküler Hastalık Araştırma Ödülü</w:t>
      </w:r>
    </w:p>
    <w:p w:rsidR="00E139EA" w:rsidRDefault="00E139EA" w:rsidP="00E139EA">
      <w:pPr>
        <w:pStyle w:val="ListeParagraf"/>
        <w:numPr>
          <w:ilvl w:val="0"/>
          <w:numId w:val="3"/>
        </w:numPr>
        <w:tabs>
          <w:tab w:val="left" w:pos="5347"/>
        </w:tabs>
      </w:pPr>
      <w:r w:rsidRPr="00E139EA">
        <w:t>33. Uluslararası Katılımlı Türk Kardiyoloji Kongresi</w:t>
      </w:r>
      <w:r>
        <w:t xml:space="preserve"> </w:t>
      </w:r>
      <w:r w:rsidRPr="00E139EA">
        <w:t>5 Ekim 2017 Günün Posteri Ödülü</w:t>
      </w:r>
    </w:p>
    <w:p w:rsidR="00E139EA" w:rsidRDefault="00E139EA" w:rsidP="00E139EA">
      <w:pPr>
        <w:pStyle w:val="ListeParagraf"/>
        <w:numPr>
          <w:ilvl w:val="0"/>
          <w:numId w:val="3"/>
        </w:numPr>
        <w:tabs>
          <w:tab w:val="left" w:pos="5347"/>
        </w:tabs>
      </w:pPr>
      <w:r>
        <w:t>2019 Dr Ümit Aker TKD Arşivi En iyi Makale Ödülleri</w:t>
      </w:r>
    </w:p>
    <w:p w:rsidR="00E139EA" w:rsidRDefault="00E139EA" w:rsidP="007B168F">
      <w:pPr>
        <w:tabs>
          <w:tab w:val="left" w:pos="5347"/>
        </w:tabs>
        <w:ind w:left="360"/>
      </w:pPr>
    </w:p>
    <w:sectPr w:rsidR="00E139EA" w:rsidSect="00587B3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258" w:rsidRDefault="005F3258" w:rsidP="0004606C">
      <w:pPr>
        <w:spacing w:after="0" w:line="240" w:lineRule="auto"/>
      </w:pPr>
      <w:r>
        <w:separator/>
      </w:r>
    </w:p>
  </w:endnote>
  <w:endnote w:type="continuationSeparator" w:id="1">
    <w:p w:rsidR="005F3258" w:rsidRDefault="005F3258" w:rsidP="00046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258" w:rsidRDefault="005F3258" w:rsidP="0004606C">
      <w:pPr>
        <w:spacing w:after="0" w:line="240" w:lineRule="auto"/>
      </w:pPr>
      <w:r>
        <w:separator/>
      </w:r>
    </w:p>
  </w:footnote>
  <w:footnote w:type="continuationSeparator" w:id="1">
    <w:p w:rsidR="005F3258" w:rsidRDefault="005F3258" w:rsidP="000460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B1" w:rsidRDefault="00FF4277" w:rsidP="00AD7BB1">
    <w:r>
      <w:rPr>
        <w:noProof/>
      </w:rPr>
      <w:drawing>
        <wp:inline distT="0" distB="0" distL="0" distR="0">
          <wp:extent cx="823789" cy="799058"/>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2489" cy="797797"/>
                  </a:xfrm>
                  <a:prstGeom prst="rect">
                    <a:avLst/>
                  </a:prstGeom>
                  <a:noFill/>
                  <a:ln w="9525">
                    <a:noFill/>
                    <a:miter lim="800000"/>
                    <a:headEnd/>
                    <a:tailEnd/>
                  </a:ln>
                </pic:spPr>
              </pic:pic>
            </a:graphicData>
          </a:graphic>
        </wp:inline>
      </w:drawing>
    </w:r>
    <w:r w:rsidR="00AD7BB1">
      <w:t xml:space="preserve">ATATÜRK GÖĞÜS HASTALIKLARI VE GÖĞÜS CERRAHİSİ EĞİTİM VE          </w:t>
    </w:r>
  </w:p>
  <w:p w:rsidR="0004606C" w:rsidRDefault="00AD7BB1" w:rsidP="00AD7BB1">
    <w:pPr>
      <w:jc w:val="center"/>
    </w:pPr>
    <w:r>
      <w:t xml:space="preserve">ARAŞTIRMA HASTANESİ           </w:t>
    </w:r>
  </w:p>
  <w:p w:rsidR="00FF4277" w:rsidRDefault="00FF4277" w:rsidP="00FF4277">
    <w:pPr>
      <w:pStyle w:val="stbilgi"/>
    </w:pPr>
  </w:p>
  <w:p w:rsidR="00FF4277" w:rsidRPr="00FF4277" w:rsidRDefault="00FF4277" w:rsidP="00FF427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81916"/>
    <w:multiLevelType w:val="hybridMultilevel"/>
    <w:tmpl w:val="127C70F0"/>
    <w:lvl w:ilvl="0" w:tplc="1B0CF9F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78D5B26"/>
    <w:multiLevelType w:val="hybridMultilevel"/>
    <w:tmpl w:val="F94C9D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2D8101F"/>
    <w:multiLevelType w:val="hybridMultilevel"/>
    <w:tmpl w:val="D2B280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1C0993"/>
    <w:rsid w:val="000126AC"/>
    <w:rsid w:val="0004606C"/>
    <w:rsid w:val="001679E8"/>
    <w:rsid w:val="001C0993"/>
    <w:rsid w:val="00540868"/>
    <w:rsid w:val="00587B32"/>
    <w:rsid w:val="005F3258"/>
    <w:rsid w:val="006C20B9"/>
    <w:rsid w:val="006C5AF4"/>
    <w:rsid w:val="0077769C"/>
    <w:rsid w:val="007B168F"/>
    <w:rsid w:val="008236AE"/>
    <w:rsid w:val="00966243"/>
    <w:rsid w:val="00A569D4"/>
    <w:rsid w:val="00AD7BB1"/>
    <w:rsid w:val="00B503DE"/>
    <w:rsid w:val="00CE4BDA"/>
    <w:rsid w:val="00D06069"/>
    <w:rsid w:val="00E139EA"/>
    <w:rsid w:val="00EF3545"/>
    <w:rsid w:val="00FD5970"/>
    <w:rsid w:val="00FF427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B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C0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04606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4606C"/>
  </w:style>
  <w:style w:type="paragraph" w:styleId="Altbilgi">
    <w:name w:val="footer"/>
    <w:basedOn w:val="Normal"/>
    <w:link w:val="AltbilgiChar"/>
    <w:uiPriority w:val="99"/>
    <w:semiHidden/>
    <w:unhideWhenUsed/>
    <w:rsid w:val="0004606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4606C"/>
  </w:style>
  <w:style w:type="paragraph" w:styleId="BalonMetni">
    <w:name w:val="Balloon Text"/>
    <w:basedOn w:val="Normal"/>
    <w:link w:val="BalonMetniChar"/>
    <w:uiPriority w:val="99"/>
    <w:semiHidden/>
    <w:unhideWhenUsed/>
    <w:rsid w:val="000460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606C"/>
    <w:rPr>
      <w:rFonts w:ascii="Tahoma" w:hAnsi="Tahoma" w:cs="Tahoma"/>
      <w:sz w:val="16"/>
      <w:szCs w:val="16"/>
    </w:rPr>
  </w:style>
  <w:style w:type="paragraph" w:styleId="ListeParagraf">
    <w:name w:val="List Paragraph"/>
    <w:basedOn w:val="Normal"/>
    <w:uiPriority w:val="34"/>
    <w:qFormat/>
    <w:rsid w:val="00D060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1277</Words>
  <Characters>7279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dc:creator>
  <cp:keywords/>
  <dc:description/>
  <cp:lastModifiedBy>Ekrem Sahan</cp:lastModifiedBy>
  <cp:revision>3</cp:revision>
  <dcterms:created xsi:type="dcterms:W3CDTF">2021-01-25T09:47:00Z</dcterms:created>
  <dcterms:modified xsi:type="dcterms:W3CDTF">2021-02-09T19:54:00Z</dcterms:modified>
</cp:coreProperties>
</file>