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5C2F90" w:rsidRPr="005C2F90">
        <w:t xml:space="preserve"> </w:t>
      </w:r>
      <w:r w:rsidR="005C2F90">
        <w:t>Gülay ÜLGER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5C2F90">
        <w:t xml:space="preserve"> </w:t>
      </w:r>
      <w:r w:rsidR="005C2F90" w:rsidRPr="005C2F90">
        <w:t>ANESTEZİ VE REANİMASYON</w:t>
      </w:r>
    </w:p>
    <w:p w:rsidR="005C2F90" w:rsidRPr="00DD0F5F" w:rsidRDefault="001C0993" w:rsidP="005C2F90">
      <w:pPr>
        <w:jc w:val="both"/>
      </w:pPr>
      <w:r>
        <w:t>YABANCI DİLLER:</w:t>
      </w:r>
      <w:r w:rsidR="005C2F90" w:rsidRPr="005C2F90">
        <w:t xml:space="preserve"> </w:t>
      </w:r>
      <w:r w:rsidR="005C2F90">
        <w:t>İNGİLİZCE</w:t>
      </w:r>
    </w:p>
    <w:p w:rsidR="005C2F90" w:rsidRDefault="001C0993" w:rsidP="005C2F90">
      <w:pPr>
        <w:jc w:val="both"/>
      </w:pPr>
      <w:r>
        <w:t>İLETİŞİM:</w:t>
      </w:r>
      <w:r w:rsidR="005C2F90" w:rsidRPr="005C2F90">
        <w:t xml:space="preserve"> </w:t>
      </w:r>
      <w:r w:rsidR="005C2F90">
        <w:t xml:space="preserve">E-posta adresi: gulayulger@gmail.com </w:t>
      </w:r>
    </w:p>
    <w:p w:rsidR="005C2F90" w:rsidRDefault="005C2F90" w:rsidP="005C2F90">
      <w:pPr>
        <w:jc w:val="both"/>
      </w:pPr>
      <w:r>
        <w:t>Telefon: 05059532122</w:t>
      </w:r>
    </w:p>
    <w:p w:rsidR="005C2F90" w:rsidRPr="00DD0F5F" w:rsidRDefault="001C0993" w:rsidP="005C2F90">
      <w:pPr>
        <w:jc w:val="both"/>
      </w:pPr>
      <w:r>
        <w:t>KLİNİK:</w:t>
      </w:r>
      <w:r w:rsidR="005C2F90" w:rsidRPr="005C2F90">
        <w:t xml:space="preserve"> </w:t>
      </w:r>
      <w:r w:rsidR="005C2F90">
        <w:t>SBÜ ANKARA ATATÜRK GÖĞÜS HASTALIKLARI VE GÖĞÜS CERRAHİSİ EĞİTİM VE ARAŞTIRMA HASTANESİ ANESTEZİ VE REANİMASYON KLİNİĞİ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5C2F90" w:rsidRPr="005C2F90">
        <w:t xml:space="preserve"> </w:t>
      </w:r>
      <w:r w:rsidR="005C2F90">
        <w:t xml:space="preserve"> </w:t>
      </w:r>
      <w:r w:rsidR="005C2F90" w:rsidRPr="005C2F90">
        <w:t>ANESTEZİ VE REANİMASYON</w:t>
      </w:r>
    </w:p>
    <w:p w:rsidR="005C2F90" w:rsidRPr="00DD0F5F" w:rsidRDefault="00966243" w:rsidP="005C2F90">
      <w:pPr>
        <w:jc w:val="both"/>
        <w:rPr>
          <w:noProof/>
        </w:rPr>
      </w:pPr>
      <w:r>
        <w:t>EĞİTİMİ:</w:t>
      </w:r>
      <w:r w:rsidR="005C2F90" w:rsidRPr="005C2F90">
        <w:rPr>
          <w:noProof/>
        </w:rPr>
        <w:t xml:space="preserve"> </w:t>
      </w:r>
      <w:r w:rsidR="005C2F90">
        <w:rPr>
          <w:noProof/>
        </w:rPr>
        <w:t>ERCİYES ÜNİV. TIP FAKÜLTESİ</w:t>
      </w:r>
      <w:r w:rsidR="005C2F90" w:rsidRPr="00DD0F5F">
        <w:rPr>
          <w:noProof/>
        </w:rPr>
        <w:t xml:space="preserve"> </w:t>
      </w:r>
      <w:r w:rsidR="005C2F90">
        <w:rPr>
          <w:noProof/>
        </w:rPr>
        <w:t xml:space="preserve"> 2007</w:t>
      </w:r>
    </w:p>
    <w:p w:rsidR="005C2F90" w:rsidRDefault="00966243" w:rsidP="005C2F90">
      <w:pPr>
        <w:jc w:val="both"/>
      </w:pPr>
      <w:r>
        <w:t>ÇALIŞTIĞI KURUMLAR:</w:t>
      </w:r>
    </w:p>
    <w:p w:rsidR="005C2F90" w:rsidRDefault="005C2F90" w:rsidP="005C2F90">
      <w:pPr>
        <w:ind w:left="360"/>
        <w:jc w:val="both"/>
        <w:rPr>
          <w:noProof/>
        </w:rPr>
      </w:pPr>
      <w:r w:rsidRPr="005C2F90">
        <w:rPr>
          <w:noProof/>
        </w:rPr>
        <w:t xml:space="preserve"> </w:t>
      </w:r>
      <w:r>
        <w:rPr>
          <w:noProof/>
        </w:rPr>
        <w:t>1-KAMAN 2 NO’LU SAĞLIK OCAĞI</w:t>
      </w:r>
    </w:p>
    <w:p w:rsidR="005C2F90" w:rsidRDefault="005C2F90" w:rsidP="005C2F90">
      <w:pPr>
        <w:ind w:left="360"/>
        <w:jc w:val="both"/>
        <w:rPr>
          <w:noProof/>
        </w:rPr>
      </w:pPr>
      <w:r>
        <w:rPr>
          <w:noProof/>
        </w:rPr>
        <w:t>2-ANKARA EĞİTİM VE ARAŞTIRMA HASTANESİ</w:t>
      </w:r>
    </w:p>
    <w:p w:rsidR="005C2F90" w:rsidRDefault="005C2F90" w:rsidP="005C2F90">
      <w:pPr>
        <w:ind w:left="360"/>
        <w:jc w:val="both"/>
        <w:rPr>
          <w:noProof/>
        </w:rPr>
      </w:pPr>
      <w:r>
        <w:rPr>
          <w:noProof/>
        </w:rPr>
        <w:t>3-</w:t>
      </w:r>
      <w:r w:rsidRPr="00240139">
        <w:t xml:space="preserve"> </w:t>
      </w:r>
      <w:r>
        <w:t>ANKARA ATATÜRK GÖĞÜS HASTALIKLARI VE GÖĞÜS CERRAHİSİ EĞİTİM VE ARAŞTIRMA HASTANESİ</w:t>
      </w:r>
    </w:p>
    <w:p w:rsidR="00966243" w:rsidRDefault="005C2F90" w:rsidP="001C0993">
      <w:pPr>
        <w:tabs>
          <w:tab w:val="left" w:pos="5347"/>
        </w:tabs>
      </w:pPr>
      <w:r>
        <w:t xml:space="preserve">YAYINLAR:        </w:t>
      </w:r>
    </w:p>
    <w:p w:rsidR="00966243" w:rsidRDefault="00966243" w:rsidP="001C0993">
      <w:pPr>
        <w:tabs>
          <w:tab w:val="left" w:pos="5347"/>
        </w:tabs>
      </w:pPr>
    </w:p>
    <w:p w:rsidR="005C2F90" w:rsidRDefault="005C2F90" w:rsidP="005C2F90">
      <w:pPr>
        <w:numPr>
          <w:ilvl w:val="0"/>
          <w:numId w:val="1"/>
        </w:numPr>
        <w:spacing w:after="0" w:line="240" w:lineRule="auto"/>
        <w:jc w:val="both"/>
      </w:pPr>
      <w:r>
        <w:t>Uysal H.Y, Bilimgut B, Dikmen B, İnan N, Ülger G, Eruyar S. Epileptik Seizure       Following IV Tramadol in A Patient with Mental Retardation and Cerebellar Ataxia. Pain Medicine, Vol 12, Issue 5, May 1, 2011. 833-836</w:t>
      </w:r>
    </w:p>
    <w:p w:rsidR="005C2F90" w:rsidRDefault="005C2F90" w:rsidP="005C2F90">
      <w:pPr>
        <w:numPr>
          <w:ilvl w:val="0"/>
          <w:numId w:val="1"/>
        </w:numPr>
        <w:spacing w:after="0" w:line="240" w:lineRule="auto"/>
        <w:jc w:val="both"/>
        <w:rPr>
          <w:noProof/>
        </w:rPr>
      </w:pPr>
      <w:r>
        <w:t xml:space="preserve">       Cuvaş Ö, Özgür A, Ülger G, Dikmen B. Effect of Tramadol Administered in the Induction of Anesthesia on Blood Glucose Level During General Anesthesia. Turkiye Klinikleri Journal Of Anesthesiology Reanimation,2011;9(1):15-9</w:t>
      </w:r>
    </w:p>
    <w:p w:rsidR="005C2F90" w:rsidRPr="00DD0F5F" w:rsidRDefault="005C2F90" w:rsidP="005C2F90">
      <w:pPr>
        <w:numPr>
          <w:ilvl w:val="0"/>
          <w:numId w:val="1"/>
        </w:numPr>
        <w:spacing w:after="0" w:line="240" w:lineRule="auto"/>
        <w:jc w:val="both"/>
        <w:rPr>
          <w:noProof/>
        </w:rPr>
      </w:pPr>
      <w:r>
        <w:t xml:space="preserve">      Acar H.V., Uysal H. Y., Cuvaş Ö, Ülger G., Eruyar S.G. Difficult airway in a patient with Axenfeld-Rieger Syndrome. Medical Journal Of Ankara Training And Research Hospital 2013 ; 46(1) : S1-S3</w:t>
      </w:r>
    </w:p>
    <w:p w:rsidR="00966243" w:rsidRDefault="0096624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2D2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18" w:rsidRDefault="00930118" w:rsidP="0004606C">
      <w:pPr>
        <w:spacing w:after="0" w:line="240" w:lineRule="auto"/>
      </w:pPr>
      <w:r>
        <w:separator/>
      </w:r>
    </w:p>
  </w:endnote>
  <w:endnote w:type="continuationSeparator" w:id="1">
    <w:p w:rsidR="00930118" w:rsidRDefault="00930118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18" w:rsidRDefault="00930118" w:rsidP="0004606C">
      <w:pPr>
        <w:spacing w:after="0" w:line="240" w:lineRule="auto"/>
      </w:pPr>
      <w:r>
        <w:separator/>
      </w:r>
    </w:p>
  </w:footnote>
  <w:footnote w:type="continuationSeparator" w:id="1">
    <w:p w:rsidR="00930118" w:rsidRDefault="00930118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E02"/>
    <w:multiLevelType w:val="hybridMultilevel"/>
    <w:tmpl w:val="EC1220D8"/>
    <w:lvl w:ilvl="0" w:tplc="11FAE5DC">
      <w:start w:val="1"/>
      <w:numFmt w:val="decimal"/>
      <w:lvlText w:val="%1-"/>
      <w:lvlJc w:val="left"/>
      <w:pPr>
        <w:ind w:left="1191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C0993"/>
    <w:rsid w:val="002D24AC"/>
    <w:rsid w:val="00540868"/>
    <w:rsid w:val="005C2F90"/>
    <w:rsid w:val="006C20B9"/>
    <w:rsid w:val="008236AE"/>
    <w:rsid w:val="008D0749"/>
    <w:rsid w:val="00930118"/>
    <w:rsid w:val="00966243"/>
    <w:rsid w:val="00A569D4"/>
    <w:rsid w:val="00AD7BB1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2</cp:revision>
  <dcterms:created xsi:type="dcterms:W3CDTF">2021-01-25T12:07:00Z</dcterms:created>
  <dcterms:modified xsi:type="dcterms:W3CDTF">2021-01-25T12:07:00Z</dcterms:modified>
</cp:coreProperties>
</file>